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594" w:lineRule="exact"/>
        <w:jc w:val="center"/>
        <w:rPr>
          <w:rFonts w:hint="eastAsia" w:ascii="方正小标宋_GBK" w:eastAsia="方正小标宋_GBK"/>
          <w:bCs/>
          <w:color w:val="000000"/>
          <w:spacing w:val="8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spacing w:val="8"/>
          <w:sz w:val="44"/>
          <w:szCs w:val="44"/>
          <w:lang w:eastAsia="zh-CN"/>
        </w:rPr>
        <w:t>递补进入</w:t>
      </w:r>
      <w:r>
        <w:rPr>
          <w:rFonts w:hint="eastAsia" w:ascii="方正小标宋_GBK" w:eastAsia="方正小标宋_GBK"/>
          <w:bCs/>
          <w:color w:val="000000"/>
          <w:spacing w:val="8"/>
          <w:sz w:val="44"/>
          <w:szCs w:val="44"/>
        </w:rPr>
        <w:t>面试</w:t>
      </w:r>
      <w:r>
        <w:rPr>
          <w:rFonts w:hint="eastAsia" w:ascii="方正小标宋_GBK" w:eastAsia="方正小标宋_GBK"/>
          <w:bCs/>
          <w:color w:val="000000"/>
          <w:spacing w:val="8"/>
          <w:sz w:val="44"/>
          <w:szCs w:val="44"/>
          <w:lang w:eastAsia="zh-CN"/>
        </w:rPr>
        <w:t>人员</w:t>
      </w:r>
      <w:r>
        <w:rPr>
          <w:rFonts w:hint="eastAsia" w:ascii="方正小标宋_GBK" w:eastAsia="方正小标宋_GBK"/>
          <w:bCs/>
          <w:color w:val="000000"/>
          <w:spacing w:val="8"/>
          <w:sz w:val="44"/>
          <w:szCs w:val="44"/>
        </w:rPr>
        <w:t>名单</w:t>
      </w:r>
    </w:p>
    <w:p>
      <w:pPr>
        <w:spacing w:line="594" w:lineRule="exact"/>
        <w:jc w:val="center"/>
        <w:rPr>
          <w:rFonts w:hint="eastAsia" w:ascii="方正小标宋_GBK" w:eastAsia="方正小标宋_GBK"/>
          <w:bCs/>
          <w:color w:val="000000"/>
          <w:spacing w:val="8"/>
          <w:sz w:val="44"/>
          <w:szCs w:val="44"/>
        </w:rPr>
      </w:pPr>
    </w:p>
    <w:tbl>
      <w:tblPr>
        <w:tblStyle w:val="2"/>
        <w:tblW w:w="10164" w:type="dxa"/>
        <w:tblInd w:w="-91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3489"/>
        <w:gridCol w:w="1479"/>
        <w:gridCol w:w="1024"/>
        <w:gridCol w:w="2124"/>
        <w:gridCol w:w="1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分数线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梧州海关综合技术服务中心（南宁海关国际旅行卫生保健中心梧州分中心、梧州海关口岸门诊部）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医学实验室检测岗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陆秋颖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20216261229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74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806B9"/>
    <w:rsid w:val="2C5C242B"/>
    <w:rsid w:val="6EC806B9"/>
    <w:rsid w:val="6FE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2021-07-06T07:36:00Z</dcterms:created>
  <dc:creator>Administrator</dc:creator>
  <cp:lastModifiedBy>金天宇</cp:lastModifiedBy>
  <dcterms:modified xsi:type="dcterms:W3CDTF">2021-07-06T09:57:01Z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7FC81322822542A984B6FD1E162AACB3</vt:lpwstr>
  </property>
  <property fmtid="{D5CDD505-2E9C-101B-9397-08002B2CF9AE}" pid="4" name="KSOSaveFontToCloudKey">
    <vt:lpwstr>574952460_btnclosed</vt:lpwstr>
  </property>
</Properties>
</file>