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岗位职责</w:t>
      </w:r>
    </w:p>
    <w:tbl>
      <w:tblPr>
        <w:tblStyle w:val="2"/>
        <w:tblW w:w="15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020"/>
        <w:gridCol w:w="1636"/>
        <w:gridCol w:w="3064"/>
        <w:gridCol w:w="960"/>
        <w:gridCol w:w="7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96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2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1636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部门名称</w:t>
            </w:r>
          </w:p>
        </w:tc>
        <w:tc>
          <w:tcPr>
            <w:tcW w:w="3064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6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740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6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2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广西数字金服科技有限公司</w:t>
            </w:r>
          </w:p>
        </w:tc>
        <w:tc>
          <w:tcPr>
            <w:tcW w:w="163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财务部</w:t>
            </w:r>
          </w:p>
        </w:tc>
        <w:tc>
          <w:tcPr>
            <w:tcW w:w="3064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总经理/副总经理</w:t>
            </w:r>
          </w:p>
        </w:tc>
        <w:tc>
          <w:tcPr>
            <w:tcW w:w="96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1.本科及以上学历，财务、会计、金融等相关专业，具有中级以上会计师职称，注册会计师优先。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2.熟悉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经济法、合同法、税法等相关财经法规，熟练操作金蝶等财务软件。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具备良好的财务管理意识，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熟悉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先进的财务管理方式。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具备现代企业财务管理、成本管控的实践工作经验</w:t>
            </w:r>
            <w:bookmarkStart w:id="0" w:name="_GoBack"/>
            <w:bookmarkEnd w:id="0"/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和技巧。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在中大型企业财务管理岗位工作7年以上。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年龄不超过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周岁。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both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7.特别优秀者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，可适当放宽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6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20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研发部</w:t>
            </w:r>
          </w:p>
        </w:tc>
        <w:tc>
          <w:tcPr>
            <w:tcW w:w="3064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应用开发工程师（后端）</w:t>
            </w:r>
          </w:p>
        </w:tc>
        <w:tc>
          <w:tcPr>
            <w:tcW w:w="96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40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1.本科及以上学历，计算机、软件工程、通信工程等相关专业，3年以上Java开发经验，具有大型公司（或系统）开发经验、相关资质或职称者优先；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2.熟悉Spring Boot等开发框架及实现原理；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3.熟悉分布式缓存、消息中间件、RPC框架、负载均衡、安全防御等技术，掌握各类中间件使用，包括zookeeper/etcd、redis、nginx、tomcat等；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4.熟悉SQL，熟练主流数据库Mysql、PostgreSQL、Oracle等，具备优秀的数据设计建模能力；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5.有大型分布式、微服务系统架构经验，对服务治理有深入理解，熟悉SpringCloud或Dubbo等微服务框架、有实际项目经验优先；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6.责任心强，具备良好的问题分析能力、对外沟通能力和团队协作能力，能独立承担项目进度管理能力；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7.有大数据处理经验优先，包括hadoop/storm/spark/hbase/ELK等；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8.特别优秀者可适当放宽条件。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96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2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4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应用开发工程师（前端）</w:t>
            </w:r>
          </w:p>
        </w:tc>
        <w:tc>
          <w:tcPr>
            <w:tcW w:w="96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1.本科及以上学历，计算机、软件工程、通信工程等相关专业，2年及以上前端开发经验，具有相关资质或职称者优先；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2.熟悉Vue或React等主流前端框架并有相关项目经验；有微信小程序开发经验优先；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3.对TCP/IP、HTTP、HTTPS等网络协议有深入了解，有性能优化经验，拥有良好的安全意识，熟悉常见的网络安全攻防策略；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4.具有良好的分析问题、解决问题的能力以及较强的学习能力。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5.特别优秀者可适当放宽条件。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96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36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64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运维工程师</w:t>
            </w:r>
          </w:p>
        </w:tc>
        <w:tc>
          <w:tcPr>
            <w:tcW w:w="96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1.本科及以上学历，2年以上开发和运维相关工作经验</w:t>
            </w:r>
            <w:r>
              <w:rPr>
                <w:rFonts w:hint="eastAsia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具有相关资质或职称者优先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2.熟悉Linux系统下Shell和Python开发，能对系统的基本问题进行分析、定位和解决。有一定的运维和运营开发能力。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3.熟悉Docker、K8S，对数据库的常见问题进行分析、解决；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4.数据MySQL、Redis等中间件的部署和运维工作，能应对常见问题处理。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5.有一定运营开发能力、国产数据库运维经验优先。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6.特别优秀者可适当放宽条件。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680" w:type="dxa"/>
            <w:gridSpan w:val="4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60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400" w:type="dxa"/>
            <w:shd w:val="clear" w:color="auto" w:fill="FFFFFF"/>
            <w:noWrap/>
            <w:vAlign w:val="bottom"/>
          </w:tcPr>
          <w:p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/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224B2"/>
    <w:rsid w:val="0B706D34"/>
    <w:rsid w:val="22D96A1A"/>
    <w:rsid w:val="48380E77"/>
    <w:rsid w:val="557241B2"/>
    <w:rsid w:val="619224B2"/>
    <w:rsid w:val="61FA4982"/>
    <w:rsid w:val="6E423B18"/>
    <w:rsid w:val="77DA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2021-12-17T06:54:00Z</dcterms:created>
  <dc:creator>长风来</dc:creator>
  <cp:lastModifiedBy>长风来</cp:lastModifiedBy>
  <dcterms:modified xsi:type="dcterms:W3CDTF">2021-12-20T02:53:35Z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66BB91EFD09D4D63BB22E42C6BAB30CC</vt:lpwstr>
  </property>
</Properties>
</file>