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玉林市福绵服装工业区服务中心202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p>
    <w:p>
      <w:pPr>
        <w:spacing w:line="56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公开招聘见习生公告</w:t>
      </w:r>
    </w:p>
    <w:p>
      <w:pPr>
        <w:spacing w:line="560" w:lineRule="exact"/>
        <w:ind w:firstLine="640" w:firstLineChars="200"/>
        <w:textAlignment w:val="baseline"/>
        <w:rPr>
          <w:rFonts w:ascii="仿宋_GB2312" w:eastAsia="仿宋_GB2312"/>
          <w:sz w:val="32"/>
          <w:szCs w:val="32"/>
        </w:rPr>
      </w:pP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玉林市福绵服装工业区服务中心为玉林市福绵区工业园区管理委员会管</w:t>
      </w:r>
      <w:bookmarkStart w:id="0" w:name="_GoBack"/>
      <w:bookmarkEnd w:id="0"/>
      <w:r>
        <w:rPr>
          <w:rFonts w:hint="eastAsia" w:ascii="仿宋_GB2312" w:eastAsia="仿宋_GB2312"/>
          <w:sz w:val="32"/>
          <w:szCs w:val="32"/>
        </w:rPr>
        <w:t>理的事业单位。根据工作需要，现面向社会招聘见习生，主要负责办公室日常工作。现将有关事项公告如下：</w:t>
      </w:r>
    </w:p>
    <w:p>
      <w:pPr>
        <w:spacing w:line="560" w:lineRule="exact"/>
        <w:ind w:firstLine="640" w:firstLineChars="200"/>
        <w:textAlignment w:val="baseline"/>
        <w:rPr>
          <w:rFonts w:ascii="黑体" w:hAnsi="黑体" w:eastAsia="黑体"/>
          <w:sz w:val="32"/>
          <w:szCs w:val="32"/>
        </w:rPr>
      </w:pPr>
      <w:r>
        <w:rPr>
          <w:rFonts w:hint="eastAsia" w:ascii="黑体" w:hAnsi="黑体" w:eastAsia="黑体"/>
          <w:sz w:val="32"/>
          <w:szCs w:val="32"/>
        </w:rPr>
        <w:t>一、招聘计划</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公开招聘玉林市福绵服装工业区服务中心见习生</w:t>
      </w:r>
      <w:r>
        <w:rPr>
          <w:rFonts w:hint="eastAsia" w:ascii="仿宋_GB2312" w:eastAsia="仿宋_GB2312"/>
          <w:sz w:val="32"/>
          <w:szCs w:val="32"/>
          <w:lang w:val="en-US" w:eastAsia="zh-CN"/>
        </w:rPr>
        <w:t>1</w:t>
      </w:r>
      <w:r>
        <w:rPr>
          <w:rFonts w:hint="eastAsia" w:ascii="仿宋_GB2312" w:eastAsia="仿宋_GB2312"/>
          <w:sz w:val="32"/>
          <w:szCs w:val="32"/>
        </w:rPr>
        <w:t>人</w:t>
      </w:r>
    </w:p>
    <w:p>
      <w:pPr>
        <w:spacing w:line="560" w:lineRule="exact"/>
        <w:ind w:firstLine="640" w:firstLineChars="200"/>
        <w:textAlignment w:val="baseline"/>
        <w:rPr>
          <w:rFonts w:ascii="黑体" w:hAnsi="黑体" w:eastAsia="黑体"/>
          <w:sz w:val="32"/>
          <w:szCs w:val="32"/>
        </w:rPr>
      </w:pPr>
      <w:r>
        <w:rPr>
          <w:rFonts w:hint="eastAsia" w:ascii="黑体" w:hAnsi="黑体" w:eastAsia="黑体"/>
          <w:sz w:val="32"/>
          <w:szCs w:val="32"/>
        </w:rPr>
        <w:t>二、招聘条件</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1.2020、2021年大学应届毕业生;</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2.具有全日制大专以上文化程度，熟练掌握电脑和办公软件者优先录用;</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3.具有正常履行职责的身体条件；</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4.政治立场坚定，拥护中华人民共和国宪法、拥护中国共产党和社会主义制度，遵纪守法。本人及直系亲属未受过刑事处罚；本人未受过行政处罚和处分，没有因违纪违法行为被行政机关、事业单位、国有企业开除；无吸毒记录，无其他不良嗜好。</w:t>
      </w:r>
    </w:p>
    <w:p>
      <w:pPr>
        <w:spacing w:line="560" w:lineRule="exact"/>
        <w:ind w:firstLine="640" w:firstLineChars="200"/>
        <w:textAlignment w:val="baseline"/>
        <w:rPr>
          <w:rFonts w:ascii="黑体" w:hAnsi="黑体" w:eastAsia="黑体"/>
          <w:sz w:val="32"/>
          <w:szCs w:val="32"/>
        </w:rPr>
      </w:pPr>
      <w:r>
        <w:rPr>
          <w:rFonts w:hint="eastAsia" w:ascii="黑体" w:hAnsi="黑体" w:eastAsia="黑体"/>
          <w:sz w:val="32"/>
          <w:szCs w:val="32"/>
        </w:rPr>
        <w:t>三、报名方式、时间、地点及要求</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1.报名方式：采取现场报名方式进行报名;</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2.报名时间：202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3</w:t>
      </w:r>
      <w:r>
        <w:rPr>
          <w:rFonts w:hint="eastAsia" w:ascii="仿宋_GB2312" w:eastAsia="仿宋_GB2312"/>
          <w:sz w:val="32"/>
          <w:szCs w:val="32"/>
        </w:rPr>
        <w:t>日—202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日(上午8：30—12：00;下午15：30—17：30，节假日休息);</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3.报名地点：玉林市福绵区天河路（福绵区教育局三楼）;</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4.报名要求：报名时需提供个人简历一份，同时须带身份证、学历证(原件、复印件一式2份)及近期免冠2寸白底彩照2张。</w:t>
      </w:r>
    </w:p>
    <w:p>
      <w:pPr>
        <w:spacing w:line="560" w:lineRule="exact"/>
        <w:ind w:firstLine="640" w:firstLineChars="200"/>
        <w:textAlignment w:val="baseline"/>
        <w:rPr>
          <w:rFonts w:ascii="黑体" w:hAnsi="黑体" w:eastAsia="黑体"/>
          <w:sz w:val="32"/>
          <w:szCs w:val="32"/>
        </w:rPr>
      </w:pPr>
      <w:r>
        <w:rPr>
          <w:rFonts w:hint="eastAsia" w:ascii="黑体" w:hAnsi="黑体" w:eastAsia="黑体"/>
          <w:sz w:val="32"/>
          <w:szCs w:val="32"/>
        </w:rPr>
        <w:t>四、聘用办法</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1.初审：对报名材料进行初审，对通过初审的报名人员通知笔试和面试时间、地点。</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2.笔试和面试时间、地点：另行通知。</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3.体检：根据面试结果按1：1比例由应聘人员自行进行体检并提供健康证明。</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4.考察与政审：体检结束后，对体检合格的人员进行考察政审，考察政审合格后按程序进行公布聘用名单。</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5.聘用：如出现体检或政审不合格的不予以聘用，对体检合格及政审合格的人员办理相关聘用手续。</w:t>
      </w:r>
    </w:p>
    <w:p>
      <w:pPr>
        <w:spacing w:line="560" w:lineRule="exact"/>
        <w:ind w:firstLine="640" w:firstLineChars="200"/>
        <w:textAlignment w:val="baseline"/>
        <w:rPr>
          <w:rFonts w:ascii="黑体" w:hAnsi="黑体" w:eastAsia="黑体"/>
          <w:sz w:val="32"/>
          <w:szCs w:val="32"/>
        </w:rPr>
      </w:pPr>
      <w:r>
        <w:rPr>
          <w:rFonts w:hint="eastAsia" w:ascii="黑体" w:hAnsi="黑体" w:eastAsia="黑体"/>
          <w:sz w:val="32"/>
          <w:szCs w:val="32"/>
        </w:rPr>
        <w:t>五、聘用后管理及福利待遇</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1.玉林市福绵服装工业区服务中心中心按规定与被聘人员签订见习协议书，试用期为1个月，见习期为3到12个月，聘用合同期满后，聘用单位可根据被聘用人员的表现是否留用。</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2.被聘用人员应在规定时间到用人单位报到，拒不报到的，取消本次聘用资格;被聘用人员在聘用期间不履行合同或违反管理规定的，予以解聘。</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3.待遇：面谈。</w:t>
      </w:r>
    </w:p>
    <w:p>
      <w:pPr>
        <w:spacing w:line="560" w:lineRule="exact"/>
        <w:ind w:firstLine="640" w:firstLineChars="200"/>
        <w:textAlignment w:val="baseline"/>
        <w:rPr>
          <w:rFonts w:hint="eastAsia" w:ascii="仿宋_GB2312" w:eastAsia="仿宋_GB2312"/>
          <w:sz w:val="32"/>
          <w:szCs w:val="32"/>
          <w:lang w:val="en-US" w:eastAsia="zh-CN"/>
        </w:rPr>
      </w:pPr>
      <w:r>
        <w:rPr>
          <w:rFonts w:hint="eastAsia" w:ascii="仿宋_GB2312" w:eastAsia="仿宋_GB2312"/>
          <w:sz w:val="32"/>
          <w:szCs w:val="32"/>
        </w:rPr>
        <w:t>报名咨询电话：0775-2750131   联系人：</w:t>
      </w:r>
      <w:r>
        <w:rPr>
          <w:rFonts w:hint="eastAsia" w:ascii="仿宋_GB2312" w:eastAsia="仿宋_GB2312"/>
          <w:sz w:val="32"/>
          <w:szCs w:val="32"/>
          <w:lang w:eastAsia="zh-CN"/>
        </w:rPr>
        <w:t>刘严</w:t>
      </w:r>
      <w:r>
        <w:rPr>
          <w:rFonts w:hint="eastAsia" w:ascii="仿宋_GB2312" w:eastAsia="仿宋_GB2312"/>
          <w:sz w:val="32"/>
          <w:szCs w:val="32"/>
          <w:lang w:val="en-US" w:eastAsia="zh-CN"/>
        </w:rPr>
        <w:t xml:space="preserve"> </w:t>
      </w:r>
    </w:p>
    <w:p>
      <w:pPr>
        <w:spacing w:line="560" w:lineRule="exact"/>
        <w:ind w:firstLine="640" w:firstLineChars="200"/>
        <w:textAlignment w:val="baseline"/>
        <w:rPr>
          <w:rFonts w:hint="eastAsia" w:ascii="仿宋_GB2312" w:eastAsia="仿宋_GB2312"/>
          <w:sz w:val="32"/>
          <w:szCs w:val="32"/>
          <w:lang w:val="en-US" w:eastAsia="zh-CN"/>
        </w:rPr>
      </w:pPr>
      <w:r>
        <w:rPr>
          <w:rFonts w:hint="eastAsia" w:ascii="仿宋_GB2312" w:eastAsia="仿宋_GB2312"/>
          <w:sz w:val="32"/>
          <w:szCs w:val="32"/>
          <w:lang w:val="en-US" w:eastAsia="zh-CN"/>
        </w:rPr>
        <w:t>电子邮箱：yqb2211628@163.com</w:t>
      </w:r>
    </w:p>
    <w:p>
      <w:pPr>
        <w:spacing w:line="560" w:lineRule="exact"/>
        <w:ind w:firstLine="640" w:firstLineChars="200"/>
        <w:textAlignment w:val="baseline"/>
        <w:rPr>
          <w:rFonts w:ascii="仿宋_GB2312" w:eastAsia="仿宋_GB2312"/>
          <w:sz w:val="32"/>
          <w:szCs w:val="32"/>
        </w:rPr>
      </w:pPr>
      <w:r>
        <w:rPr>
          <w:rFonts w:hint="eastAsia" w:ascii="仿宋_GB2312" w:eastAsia="仿宋_GB2312"/>
          <w:sz w:val="32"/>
          <w:szCs w:val="32"/>
        </w:rPr>
        <w:t>本公告解释权归玉林市福绵服装工业区服务中心。</w:t>
      </w:r>
    </w:p>
    <w:p>
      <w:pPr>
        <w:spacing w:line="560" w:lineRule="exact"/>
        <w:ind w:firstLine="640" w:firstLineChars="200"/>
        <w:textAlignment w:val="baseline"/>
        <w:rPr>
          <w:rFonts w:ascii="仿宋_GB2312" w:eastAsia="仿宋_GB2312"/>
          <w:sz w:val="32"/>
          <w:szCs w:val="32"/>
        </w:rPr>
      </w:pPr>
    </w:p>
    <w:p>
      <w:pPr>
        <w:spacing w:line="560" w:lineRule="exact"/>
        <w:ind w:firstLine="3200" w:firstLineChars="1000"/>
        <w:textAlignment w:val="baseline"/>
        <w:rPr>
          <w:rFonts w:ascii="仿宋_GB2312" w:eastAsia="仿宋_GB2312"/>
          <w:sz w:val="32"/>
          <w:szCs w:val="32"/>
        </w:rPr>
      </w:pPr>
      <w:r>
        <w:rPr>
          <w:rFonts w:hint="eastAsia" w:ascii="仿宋_GB2312" w:eastAsia="仿宋_GB2312"/>
          <w:sz w:val="32"/>
          <w:szCs w:val="32"/>
        </w:rPr>
        <w:t xml:space="preserve">玉林市福绵服装工业区服务中心           </w:t>
      </w:r>
    </w:p>
    <w:p>
      <w:pPr>
        <w:spacing w:line="560" w:lineRule="exact"/>
        <w:ind w:firstLine="4160" w:firstLineChars="1300"/>
        <w:textAlignment w:val="baseline"/>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3</w:t>
      </w:r>
      <w:r>
        <w:rPr>
          <w:rFonts w:hint="eastAsia" w:ascii="仿宋_GB2312" w:eastAsia="仿宋_GB2312"/>
          <w:sz w:val="32"/>
          <w:szCs w:val="32"/>
        </w:rPr>
        <w:t xml:space="preserve">日     </w:t>
      </w:r>
    </w:p>
    <w:sectPr>
      <w:pgSz w:w="11906" w:h="16838"/>
      <w:pgMar w:top="1667" w:right="1463"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9F"/>
    <w:rsid w:val="0012519F"/>
    <w:rsid w:val="00156AB8"/>
    <w:rsid w:val="00210823"/>
    <w:rsid w:val="0024222C"/>
    <w:rsid w:val="00480D75"/>
    <w:rsid w:val="00532597"/>
    <w:rsid w:val="00535DE0"/>
    <w:rsid w:val="0057656E"/>
    <w:rsid w:val="005F7624"/>
    <w:rsid w:val="00650552"/>
    <w:rsid w:val="007A1752"/>
    <w:rsid w:val="00842AFC"/>
    <w:rsid w:val="008D5B81"/>
    <w:rsid w:val="0091376A"/>
    <w:rsid w:val="009D7150"/>
    <w:rsid w:val="00AA568F"/>
    <w:rsid w:val="00AC25AC"/>
    <w:rsid w:val="00C3458B"/>
    <w:rsid w:val="00C36229"/>
    <w:rsid w:val="00C65E10"/>
    <w:rsid w:val="00D94878"/>
    <w:rsid w:val="00E37613"/>
    <w:rsid w:val="00E6743A"/>
    <w:rsid w:val="00EF5C2F"/>
    <w:rsid w:val="00F24B3D"/>
    <w:rsid w:val="00F27E03"/>
    <w:rsid w:val="00F77484"/>
    <w:rsid w:val="18976D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Char"/>
    <w:basedOn w:val="5"/>
    <w:link w:val="3"/>
    <w:semiHidden/>
    <w:qFormat/>
    <w:uiPriority w:val="99"/>
    <w:rPr>
      <w:rFonts w:ascii="Calibri" w:hAnsi="Calibri" w:cs="宋体"/>
      <w:kern w:val="2"/>
      <w:sz w:val="18"/>
      <w:szCs w:val="18"/>
    </w:rPr>
  </w:style>
  <w:style w:type="character" w:customStyle="1" w:styleId="8">
    <w:name w:val="页脚 Char"/>
    <w:basedOn w:val="5"/>
    <w:link w:val="2"/>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147</Words>
  <Characters>838</Characters>
  <Lines>6</Lines>
  <Paragraphs>1</Paragraphs>
  <TotalTime>59</TotalTime>
  <ScaleCrop>false</ScaleCrop>
  <LinksUpToDate>false</LinksUpToDate>
  <CharactersWithSpaces>984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2021-08-09T06:05:00Z</dcterms:created>
  <dc:creator>User</dc:creator>
  <cp:lastModifiedBy>Administrator</cp:lastModifiedBy>
  <dcterms:modified xsi:type="dcterms:W3CDTF">2022-03-03T07:15:40Z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B13F26CF144047DE80A9C7C036AABCE6</vt:lpwstr>
  </property>
</Properties>
</file>